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80" w:rsidRPr="00866480" w:rsidRDefault="00866480" w:rsidP="00866480">
      <w:pPr>
        <w:spacing w:before="100" w:beforeAutospacing="1" w:after="100" w:afterAutospacing="1" w:line="270" w:lineRule="atLeast"/>
        <w:rPr>
          <w:rFonts w:eastAsia="Times New Roman" w:cs="Arial"/>
          <w:b/>
          <w:bCs/>
          <w:caps/>
          <w:color w:val="000000"/>
          <w:kern w:val="36"/>
          <w:sz w:val="36"/>
          <w:szCs w:val="30"/>
          <w:u w:val="single"/>
          <w:lang w:val="en"/>
        </w:rPr>
      </w:pPr>
      <w:r w:rsidRPr="00866480">
        <w:rPr>
          <w:rFonts w:eastAsia="Times New Roman" w:cs="Arial"/>
          <w:b/>
          <w:bCs/>
          <w:caps/>
          <w:color w:val="000000"/>
          <w:kern w:val="36"/>
          <w:sz w:val="36"/>
          <w:szCs w:val="30"/>
          <w:u w:val="single"/>
          <w:lang w:val="en"/>
        </w:rPr>
        <w:t>Slime Lab</w:t>
      </w:r>
      <w:bookmarkStart w:id="0" w:name="_GoBack"/>
      <w:bookmarkEnd w:id="0"/>
    </w:p>
    <w:p w:rsidR="00866480" w:rsidRDefault="00866480" w:rsidP="00866480">
      <w:pPr>
        <w:spacing w:before="100" w:beforeAutospacing="1" w:after="100" w:afterAutospacing="1" w:line="270" w:lineRule="atLeast"/>
        <w:rPr>
          <w:rFonts w:eastAsia="Times New Roman" w:cs="Arial"/>
          <w:bCs/>
          <w:color w:val="000000"/>
          <w:kern w:val="36"/>
          <w:sz w:val="24"/>
          <w:szCs w:val="30"/>
          <w:lang w:val="en"/>
        </w:rPr>
      </w:pPr>
      <w:r w:rsidRPr="00866480">
        <w:rPr>
          <w:rFonts w:eastAsia="Times New Roman" w:cs="Arial"/>
          <w:b/>
          <w:bCs/>
          <w:caps/>
          <w:color w:val="000000"/>
          <w:kern w:val="36"/>
          <w:sz w:val="28"/>
          <w:szCs w:val="30"/>
          <w:lang w:val="en"/>
        </w:rPr>
        <w:t>Objective:</w:t>
      </w:r>
      <w:r w:rsidRPr="00866480">
        <w:rPr>
          <w:rFonts w:eastAsia="Times New Roman" w:cs="Arial"/>
          <w:bCs/>
          <w:caps/>
          <w:color w:val="000000"/>
          <w:kern w:val="36"/>
          <w:sz w:val="28"/>
          <w:szCs w:val="30"/>
          <w:lang w:val="en"/>
        </w:rPr>
        <w:t xml:space="preserve"> </w:t>
      </w:r>
      <w:r w:rsidRPr="00866480">
        <w:rPr>
          <w:rFonts w:eastAsia="Times New Roman" w:cs="Arial"/>
          <w:bCs/>
          <w:color w:val="000000"/>
          <w:kern w:val="36"/>
          <w:sz w:val="24"/>
          <w:szCs w:val="30"/>
          <w:lang w:val="en"/>
        </w:rPr>
        <w:t>In this lab students will create slime using borax and glue. Students will examine a different type of solution</w:t>
      </w:r>
    </w:p>
    <w:p w:rsidR="00A0287B" w:rsidRPr="00866480" w:rsidRDefault="00A0287B" w:rsidP="00866480">
      <w:pPr>
        <w:spacing w:before="100" w:beforeAutospacing="1" w:after="100" w:afterAutospacing="1" w:line="270" w:lineRule="atLeast"/>
        <w:rPr>
          <w:rFonts w:eastAsia="Times New Roman" w:cs="Arial"/>
          <w:bCs/>
          <w:caps/>
          <w:color w:val="000000"/>
          <w:kern w:val="36"/>
          <w:sz w:val="28"/>
          <w:szCs w:val="30"/>
          <w:lang w:val="en"/>
        </w:rPr>
      </w:pPr>
      <w:r>
        <w:rPr>
          <w:rFonts w:eastAsia="Times New Roman" w:cs="Arial"/>
          <w:bCs/>
          <w:color w:val="000000"/>
          <w:kern w:val="36"/>
          <w:sz w:val="24"/>
          <w:szCs w:val="30"/>
          <w:lang w:val="en"/>
        </w:rPr>
        <w:t>Materials: Bowl, cup, water, spoon, glue, plastic bag, borax</w:t>
      </w:r>
    </w:p>
    <w:p w:rsidR="00866480" w:rsidRPr="00866480" w:rsidRDefault="00866480" w:rsidP="00866480">
      <w:pPr>
        <w:spacing w:before="100" w:beforeAutospacing="1" w:after="100" w:afterAutospacing="1" w:line="270" w:lineRule="atLeast"/>
        <w:rPr>
          <w:rFonts w:eastAsia="Times New Roman" w:cs="Arial"/>
          <w:b/>
          <w:bCs/>
          <w:caps/>
          <w:color w:val="000000"/>
          <w:kern w:val="36"/>
          <w:sz w:val="28"/>
          <w:szCs w:val="30"/>
          <w:lang w:val="en"/>
        </w:rPr>
      </w:pPr>
      <w:r w:rsidRPr="00866480">
        <w:rPr>
          <w:rFonts w:eastAsia="Times New Roman" w:cs="Arial"/>
          <w:b/>
          <w:bCs/>
          <w:caps/>
          <w:color w:val="000000"/>
          <w:kern w:val="36"/>
          <w:sz w:val="28"/>
          <w:szCs w:val="30"/>
          <w:lang w:val="en"/>
        </w:rPr>
        <w:t>Procedure:</w:t>
      </w:r>
    </w:p>
    <w:p w:rsidR="00866480" w:rsidRPr="00866480" w:rsidRDefault="00866480" w:rsidP="00866480">
      <w:pPr>
        <w:numPr>
          <w:ilvl w:val="0"/>
          <w:numId w:val="1"/>
        </w:numPr>
        <w:spacing w:before="100" w:beforeAutospacing="1" w:after="100" w:afterAutospacing="1" w:line="240" w:lineRule="auto"/>
        <w:rPr>
          <w:rFonts w:eastAsia="Times New Roman" w:cs="Arial"/>
          <w:color w:val="000000"/>
          <w:sz w:val="24"/>
          <w:szCs w:val="20"/>
          <w:lang w:val="en"/>
        </w:rPr>
      </w:pPr>
      <w:r w:rsidRPr="00866480">
        <w:rPr>
          <w:rFonts w:eastAsia="Times New Roman" w:cs="Arial"/>
          <w:color w:val="000000"/>
          <w:sz w:val="24"/>
          <w:szCs w:val="20"/>
          <w:lang w:val="en"/>
        </w:rPr>
        <w:t>Empty the entire bottle of glue into a mixing bowl. Fill the empty bottle with warm water and shake (okay, put the lid on first and then shake). Pour the glue-water mixture into the mixing bowl and use the spoon to mix well.</w:t>
      </w:r>
    </w:p>
    <w:p w:rsidR="00866480" w:rsidRPr="00866480" w:rsidRDefault="00866480" w:rsidP="00866480">
      <w:pPr>
        <w:numPr>
          <w:ilvl w:val="0"/>
          <w:numId w:val="1"/>
        </w:numPr>
        <w:spacing w:before="100" w:beforeAutospacing="1" w:after="100" w:afterAutospacing="1" w:line="240" w:lineRule="auto"/>
        <w:rPr>
          <w:rFonts w:eastAsia="Times New Roman" w:cs="Arial"/>
          <w:color w:val="000000"/>
          <w:sz w:val="24"/>
          <w:szCs w:val="20"/>
          <w:lang w:val="en"/>
        </w:rPr>
      </w:pPr>
      <w:r w:rsidRPr="00866480">
        <w:rPr>
          <w:rFonts w:eastAsia="Times New Roman" w:cs="Arial"/>
          <w:color w:val="000000"/>
          <w:sz w:val="24"/>
          <w:szCs w:val="20"/>
          <w:lang w:val="en"/>
        </w:rPr>
        <w:t>Add a drop or two of food coloring if you’d like.</w:t>
      </w:r>
    </w:p>
    <w:p w:rsidR="00866480" w:rsidRPr="00866480" w:rsidRDefault="00866480" w:rsidP="00866480">
      <w:pPr>
        <w:numPr>
          <w:ilvl w:val="0"/>
          <w:numId w:val="1"/>
        </w:numPr>
        <w:spacing w:before="100" w:beforeAutospacing="1" w:after="100" w:afterAutospacing="1" w:line="240" w:lineRule="auto"/>
        <w:rPr>
          <w:rFonts w:eastAsia="Times New Roman" w:cs="Arial"/>
          <w:color w:val="000000"/>
          <w:sz w:val="24"/>
          <w:szCs w:val="20"/>
          <w:lang w:val="en"/>
        </w:rPr>
      </w:pPr>
      <w:r w:rsidRPr="00866480">
        <w:rPr>
          <w:rFonts w:eastAsia="Times New Roman" w:cs="Arial"/>
          <w:color w:val="000000"/>
          <w:sz w:val="24"/>
          <w:szCs w:val="20"/>
          <w:lang w:val="en"/>
        </w:rPr>
        <w:t xml:space="preserve">Measure </w:t>
      </w:r>
      <w:r w:rsidR="00A0287B">
        <w:rPr>
          <w:rFonts w:eastAsia="Times New Roman" w:cs="Arial"/>
          <w:color w:val="000000"/>
          <w:sz w:val="24"/>
          <w:szCs w:val="20"/>
          <w:lang w:val="en"/>
        </w:rPr>
        <w:t>60</w:t>
      </w:r>
      <w:r w:rsidRPr="00866480">
        <w:rPr>
          <w:rFonts w:eastAsia="Times New Roman" w:cs="Arial"/>
          <w:color w:val="000000"/>
          <w:sz w:val="24"/>
          <w:szCs w:val="20"/>
          <w:lang w:val="en"/>
        </w:rPr>
        <w:t xml:space="preserve"> mL of tap water into the plastic cup and add a </w:t>
      </w:r>
      <w:r w:rsidR="00A0287B">
        <w:rPr>
          <w:rFonts w:eastAsia="Times New Roman" w:cs="Arial"/>
          <w:color w:val="000000"/>
          <w:sz w:val="24"/>
          <w:szCs w:val="20"/>
          <w:lang w:val="en"/>
        </w:rPr>
        <w:t>3</w:t>
      </w:r>
      <w:r w:rsidRPr="00866480">
        <w:rPr>
          <w:rFonts w:eastAsia="Times New Roman" w:cs="Arial"/>
          <w:color w:val="000000"/>
          <w:sz w:val="24"/>
          <w:szCs w:val="20"/>
          <w:lang w:val="en"/>
        </w:rPr>
        <w:t xml:space="preserve"> mL of Borax powder to the water. Stir the solution – don’t worry if all of the powder dissolves. This Borax solution is the secret linking agent that causes the Elmer’s Glue molecules to turn into slime.</w:t>
      </w:r>
    </w:p>
    <w:p w:rsidR="00866480" w:rsidRPr="00866480" w:rsidRDefault="00866480" w:rsidP="00866480">
      <w:pPr>
        <w:numPr>
          <w:ilvl w:val="0"/>
          <w:numId w:val="1"/>
        </w:numPr>
        <w:spacing w:before="100" w:beforeAutospacing="1" w:after="100" w:afterAutospacing="1" w:line="240" w:lineRule="auto"/>
        <w:rPr>
          <w:rFonts w:eastAsia="Times New Roman" w:cs="Arial"/>
          <w:color w:val="000000"/>
          <w:sz w:val="24"/>
          <w:szCs w:val="20"/>
          <w:lang w:val="en"/>
        </w:rPr>
      </w:pPr>
      <w:r w:rsidRPr="00866480">
        <w:rPr>
          <w:rFonts w:eastAsia="Times New Roman" w:cs="Arial"/>
          <w:color w:val="000000"/>
          <w:sz w:val="24"/>
          <w:szCs w:val="20"/>
          <w:lang w:val="en"/>
        </w:rPr>
        <w:t xml:space="preserve">While stirring the glue in the mixing bowl, slowly add a little of the Borax solution. Immediately you’ll feel the long strands of molecules starting to connect. It’s time to abandon the spoon and use your hands to do the serious mixing. Keep adding the Borax solution to the glue mixture (don’t stop mixing) until you get a perfect batch of Elmer’s slime. </w:t>
      </w:r>
    </w:p>
    <w:p w:rsidR="00866480" w:rsidRPr="00866480" w:rsidRDefault="00866480" w:rsidP="00866480">
      <w:pPr>
        <w:numPr>
          <w:ilvl w:val="0"/>
          <w:numId w:val="1"/>
        </w:numPr>
        <w:spacing w:before="100" w:beforeAutospacing="1" w:after="100" w:afterAutospacing="1" w:line="240" w:lineRule="auto"/>
        <w:rPr>
          <w:rFonts w:eastAsia="Times New Roman" w:cs="Arial"/>
          <w:color w:val="000000"/>
          <w:sz w:val="24"/>
          <w:szCs w:val="20"/>
          <w:lang w:val="en"/>
        </w:rPr>
      </w:pPr>
      <w:r w:rsidRPr="00866480">
        <w:rPr>
          <w:rFonts w:eastAsia="Times New Roman" w:cs="Arial"/>
          <w:color w:val="000000"/>
          <w:sz w:val="24"/>
          <w:szCs w:val="20"/>
          <w:lang w:val="en"/>
        </w:rPr>
        <w:t>When you’re finished playing with your Elmer’s slime, seal it up in a zipper-lock bag for safe keeping.</w:t>
      </w:r>
      <w:r>
        <w:rPr>
          <w:rFonts w:eastAsia="Times New Roman" w:cs="Arial"/>
          <w:color w:val="000000"/>
          <w:sz w:val="24"/>
          <w:szCs w:val="20"/>
          <w:lang w:val="en"/>
        </w:rPr>
        <w:br/>
      </w:r>
    </w:p>
    <w:p w:rsidR="00787EE3" w:rsidRPr="00866480" w:rsidRDefault="00866480" w:rsidP="00866480">
      <w:pPr>
        <w:rPr>
          <w:b/>
          <w:sz w:val="28"/>
        </w:rPr>
      </w:pPr>
      <w:r w:rsidRPr="00866480">
        <w:rPr>
          <w:b/>
          <w:sz w:val="28"/>
        </w:rPr>
        <w:t>POST-LAB QUESTIONS:</w:t>
      </w:r>
    </w:p>
    <w:p w:rsidR="00866480" w:rsidRPr="00866480" w:rsidRDefault="00866480" w:rsidP="00866480">
      <w:pPr>
        <w:pStyle w:val="ListParagraph"/>
        <w:numPr>
          <w:ilvl w:val="0"/>
          <w:numId w:val="2"/>
        </w:numPr>
        <w:rPr>
          <w:sz w:val="24"/>
        </w:rPr>
      </w:pPr>
      <w:r w:rsidRPr="00866480">
        <w:rPr>
          <w:sz w:val="24"/>
        </w:rPr>
        <w:t>Describe what the slime feels like and looks like.</w:t>
      </w:r>
      <w:r>
        <w:rPr>
          <w:sz w:val="24"/>
        </w:rPr>
        <w:br/>
      </w:r>
      <w:r>
        <w:rPr>
          <w:sz w:val="24"/>
        </w:rPr>
        <w:br/>
      </w:r>
      <w:r>
        <w:rPr>
          <w:sz w:val="24"/>
        </w:rPr>
        <w:br/>
      </w:r>
      <w:r>
        <w:rPr>
          <w:sz w:val="24"/>
        </w:rPr>
        <w:br/>
      </w:r>
      <w:r>
        <w:rPr>
          <w:sz w:val="24"/>
        </w:rPr>
        <w:br/>
      </w:r>
      <w:r>
        <w:rPr>
          <w:sz w:val="24"/>
        </w:rPr>
        <w:br/>
      </w:r>
    </w:p>
    <w:p w:rsidR="00866480" w:rsidRPr="00866480" w:rsidRDefault="00866480" w:rsidP="00866480">
      <w:pPr>
        <w:pStyle w:val="ListParagraph"/>
        <w:numPr>
          <w:ilvl w:val="0"/>
          <w:numId w:val="2"/>
        </w:numPr>
        <w:rPr>
          <w:sz w:val="24"/>
        </w:rPr>
      </w:pPr>
      <w:r w:rsidRPr="00866480">
        <w:rPr>
          <w:sz w:val="24"/>
        </w:rPr>
        <w:t>What do you think the solvent and solutes are in the slime?</w:t>
      </w:r>
    </w:p>
    <w:p w:rsidR="00866480" w:rsidRDefault="00866480" w:rsidP="00866480"/>
    <w:sectPr w:rsidR="00866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9092F"/>
    <w:multiLevelType w:val="hybridMultilevel"/>
    <w:tmpl w:val="09F4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F0169"/>
    <w:multiLevelType w:val="multilevel"/>
    <w:tmpl w:val="92E6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80"/>
    <w:rsid w:val="00787EE3"/>
    <w:rsid w:val="00866480"/>
    <w:rsid w:val="00A0287B"/>
    <w:rsid w:val="00C6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8B0A4-A61B-438B-AE88-579BB72E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6480"/>
    <w:pPr>
      <w:spacing w:before="100" w:beforeAutospacing="1" w:after="100" w:afterAutospacing="1" w:line="300" w:lineRule="atLeast"/>
      <w:outlineLvl w:val="0"/>
    </w:pPr>
    <w:rPr>
      <w:rFonts w:ascii="Arial" w:eastAsia="Times New Roman" w:hAnsi="Arial" w:cs="Arial"/>
      <w:b/>
      <w:bCs/>
      <w:caps/>
      <w:color w:val="000000"/>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480"/>
    <w:rPr>
      <w:rFonts w:ascii="Arial" w:eastAsia="Times New Roman" w:hAnsi="Arial" w:cs="Arial"/>
      <w:b/>
      <w:bCs/>
      <w:caps/>
      <w:color w:val="000000"/>
      <w:kern w:val="36"/>
      <w:sz w:val="30"/>
      <w:szCs w:val="30"/>
    </w:rPr>
  </w:style>
  <w:style w:type="paragraph" w:styleId="NormalWeb">
    <w:name w:val="Normal (Web)"/>
    <w:basedOn w:val="Normal"/>
    <w:uiPriority w:val="99"/>
    <w:semiHidden/>
    <w:unhideWhenUsed/>
    <w:rsid w:val="00866480"/>
    <w:pPr>
      <w:spacing w:before="100" w:beforeAutospacing="1" w:after="100" w:afterAutospacing="1" w:line="270" w:lineRule="atLeast"/>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66480"/>
    <w:pPr>
      <w:ind w:left="720"/>
      <w:contextualSpacing/>
    </w:pPr>
  </w:style>
  <w:style w:type="paragraph" w:styleId="BalloonText">
    <w:name w:val="Balloon Text"/>
    <w:basedOn w:val="Normal"/>
    <w:link w:val="BalloonTextChar"/>
    <w:uiPriority w:val="99"/>
    <w:semiHidden/>
    <w:unhideWhenUsed/>
    <w:rsid w:val="00866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55092">
      <w:bodyDiv w:val="1"/>
      <w:marLeft w:val="0"/>
      <w:marRight w:val="0"/>
      <w:marTop w:val="0"/>
      <w:marBottom w:val="0"/>
      <w:divBdr>
        <w:top w:val="none" w:sz="0" w:space="0" w:color="auto"/>
        <w:left w:val="none" w:sz="0" w:space="0" w:color="auto"/>
        <w:bottom w:val="none" w:sz="0" w:space="0" w:color="auto"/>
        <w:right w:val="none" w:sz="0" w:space="0" w:color="auto"/>
      </w:divBdr>
      <w:divsChild>
        <w:div w:id="102039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Marrone</dc:creator>
  <cp:keywords/>
  <dc:description/>
  <cp:lastModifiedBy>Lauren Marrone</cp:lastModifiedBy>
  <cp:revision>1</cp:revision>
  <cp:lastPrinted>2015-02-27T12:41:00Z</cp:lastPrinted>
  <dcterms:created xsi:type="dcterms:W3CDTF">2015-02-27T12:20:00Z</dcterms:created>
  <dcterms:modified xsi:type="dcterms:W3CDTF">2015-02-27T20:28:00Z</dcterms:modified>
</cp:coreProperties>
</file>